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lang w:val="en-US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8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/>
        <w:t>»</w:t>
      </w:r>
      <w:r>
        <w:rPr>
          <w:spacing w:val="-8"/>
        </w:rPr>
        <w:t xml:space="preserve"> </w:t>
      </w:r>
      <w:r>
        <w:rPr/>
        <w:t>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>
          <w:sz w:val="24"/>
          <w:szCs w:val="24"/>
        </w:rPr>
        <w:t>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В акции принимают участие все товары из раздела «Форма для военных» (https://blok-post.ru/catalog/forma_dlya_voennykh)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Перечень товаров,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Акция не распространяется на товары, участвующие в других акциях, а так же на товары брендов ХСН, </w:t>
      </w:r>
      <w:r>
        <w:rPr>
          <w:spacing w:val="-2"/>
          <w:sz w:val="24"/>
          <w:szCs w:val="24"/>
          <w:lang w:val="en-US"/>
        </w:rPr>
        <w:t xml:space="preserve">Regatta Outdoors, </w:t>
      </w:r>
      <w:r>
        <w:rPr>
          <w:spacing w:val="-2"/>
          <w:sz w:val="24"/>
          <w:szCs w:val="24"/>
          <w:lang w:val="ru-RU"/>
        </w:rPr>
        <w:t xml:space="preserve">и </w:t>
      </w:r>
      <w:r>
        <w:rPr>
          <w:spacing w:val="-2"/>
          <w:sz w:val="24"/>
          <w:szCs w:val="24"/>
          <w:lang w:val="en-US"/>
        </w:rPr>
        <w:t>Nordkapp.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3</w:t>
      </w:r>
      <w:r>
        <w:rPr>
          <w:rFonts w:eastAsia="Times New Roman" w:cs="Times New Roman"/>
          <w:color w:val="auto"/>
          <w:spacing w:val="1"/>
          <w:kern w:val="0"/>
          <w:sz w:val="24"/>
          <w:szCs w:val="24"/>
          <w:lang w:val="ru-RU" w:eastAsia="en-US" w:bidi="ar-SA"/>
        </w:rPr>
        <w:t>5</w:t>
      </w:r>
      <w:r>
        <w:rPr>
          <w:spacing w:val="1"/>
          <w:sz w:val="24"/>
          <w:szCs w:val="24"/>
        </w:rPr>
        <w:t xml:space="preserve">%,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выполнить следующие действия: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28" w:leader="none"/>
        </w:tabs>
        <w:spacing w:before="0" w:after="120"/>
        <w:ind w:left="204" w:right="293" w:hanging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</w:t>
      </w:r>
      <w:r>
        <w:rPr>
          <w:spacing w:val="1"/>
          <w:sz w:val="24"/>
          <w:szCs w:val="24"/>
        </w:rPr>
        <w:t xml:space="preserve"> из раздела «Форма для военных» (https://blok-post.ru/catalog/forma_dlya_voennykh)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28" w:leader="none"/>
        </w:tabs>
        <w:spacing w:before="0" w:after="120"/>
        <w:ind w:left="204" w:right="293" w:hanging="0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rFonts w:eastAsia="Times New Roman" w:cs="Times New Roman"/>
          <w:i w:val="false"/>
          <w:iCs w:val="false"/>
          <w:sz w:val="24"/>
          <w:szCs w:val="24"/>
          <w:lang w:val="ru-RU"/>
        </w:rPr>
        <w:t>оплатить покупку на сайте интернет-магазина «</w:t>
      </w:r>
      <w:r>
        <w:rPr>
          <w:rFonts w:eastAsia="Times New Roman" w:cs="Times New Roman"/>
          <w:i/>
          <w:iCs/>
          <w:sz w:val="24"/>
          <w:szCs w:val="24"/>
          <w:lang w:val="ru-RU"/>
        </w:rPr>
        <w:t>БЛОКПОСТ</w:t>
      </w:r>
      <w:r>
        <w:rPr>
          <w:rFonts w:eastAsia="Times New Roman" w:cs="Times New Roman"/>
          <w:i w:val="false"/>
          <w:iCs w:val="false"/>
          <w:sz w:val="24"/>
          <w:szCs w:val="24"/>
          <w:lang w:val="ru-RU"/>
        </w:rPr>
        <w:t xml:space="preserve">» </w:t>
      </w:r>
      <w:r>
        <w:rPr>
          <w:rFonts w:eastAsia="Times New Roman" w:cs="Times New Roman"/>
          <w:b w:val="false"/>
          <w:i w:val="false"/>
          <w:iCs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i w:val="false"/>
          <w:iCs w:val="false"/>
          <w:sz w:val="24"/>
          <w:szCs w:val="24"/>
        </w:rPr>
        <w:t>.</w:t>
      </w:r>
    </w:p>
    <w:p>
      <w:pPr>
        <w:pStyle w:val="Style17"/>
        <w:numPr>
          <w:ilvl w:val="1"/>
          <w:numId w:val="2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н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 xml:space="preserve">а товары, представленные в </w:t>
      </w:r>
      <w:r>
        <w:rPr>
          <w:b w:val="false"/>
          <w:i w:val="false"/>
          <w:caps w:val="false"/>
          <w:smallCaps w:val="false"/>
          <w:color w:val="383838"/>
          <w:spacing w:val="1"/>
          <w:sz w:val="24"/>
          <w:szCs w:val="24"/>
          <w:lang w:val="ru-RU"/>
        </w:rPr>
        <w:t>раздел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1"/>
          <w:kern w:val="0"/>
          <w:sz w:val="24"/>
          <w:szCs w:val="24"/>
          <w:lang w:val="ru-RU" w:eastAsia="en-US" w:bidi="ar-SA"/>
        </w:rPr>
        <w:t>е</w:t>
      </w:r>
      <w:r>
        <w:rPr>
          <w:b w:val="false"/>
          <w:i w:val="false"/>
          <w:caps w:val="false"/>
          <w:smallCaps w:val="false"/>
          <w:color w:val="383838"/>
          <w:spacing w:val="1"/>
          <w:sz w:val="24"/>
          <w:szCs w:val="24"/>
          <w:lang w:val="ru-RU"/>
        </w:rPr>
        <w:t xml:space="preserve"> «Форма для военных» (https://blok-post.ru/catalog/forma_dlya_voennykh)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 xml:space="preserve">,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оформленные в это время (вне зависимости от времени обработки или доставки товара) участвуют в акции, за исключением товаров,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участвующи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-2"/>
          <w:kern w:val="0"/>
          <w:sz w:val="24"/>
          <w:szCs w:val="24"/>
          <w:lang w:val="ru-RU" w:eastAsia="en-US" w:bidi="ar-SA"/>
        </w:rPr>
        <w:t>х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в других акциях, а так же товар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-2"/>
          <w:kern w:val="0"/>
          <w:sz w:val="24"/>
          <w:szCs w:val="24"/>
          <w:lang w:val="ru-RU" w:eastAsia="en-US" w:bidi="ar-SA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брендов ХСН,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Regatta Outdoors,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ru-RU"/>
        </w:rPr>
        <w:t xml:space="preserve">и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Nordkapp.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.</w:t>
      </w:r>
    </w:p>
    <w:p>
      <w:pPr>
        <w:pStyle w:val="Style17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2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>
          <w:spacing w:val="-1"/>
          <w:sz w:val="24"/>
          <w:szCs w:val="24"/>
        </w:rPr>
        <w:t>»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-35% на раздел «Форма для военных</w:t>
      </w:r>
      <w:r>
        <w:rPr>
          <w:spacing w:val="1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</w:hyperlink>
      <w:hyperlink r:id="rId3"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hyperlink" Target="http://www.blok-pos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LibreOffice/7.1.2.2$Windows_X86_64 LibreOffice_project/8a45595d069ef5570103caea1b71cc9d82b2aae4</Application>
  <AppVersion>15.0000</AppVersion>
  <Pages>2</Pages>
  <Words>467</Words>
  <Characters>3125</Characters>
  <CharactersWithSpaces>3548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2022-08-01T16:44:21Z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